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8AAB6" w14:textId="77777777" w:rsidR="00FB026B" w:rsidRPr="009F5F8C" w:rsidRDefault="00FB026B" w:rsidP="00FB026B">
      <w:pPr>
        <w:spacing w:before="100" w:beforeAutospacing="1" w:after="100" w:afterAutospacing="1"/>
        <w:outlineLvl w:val="0"/>
        <w:rPr>
          <w:rFonts w:ascii="Times New Roman" w:eastAsia="Times New Roman" w:hAnsi="Times New Roman" w:cs="Times New Roman"/>
          <w:b/>
          <w:bCs/>
          <w:kern w:val="36"/>
          <w:sz w:val="48"/>
          <w:szCs w:val="48"/>
        </w:rPr>
      </w:pPr>
      <w:r w:rsidRPr="009F5F8C">
        <w:rPr>
          <w:rFonts w:ascii="Times New Roman" w:eastAsia="Times New Roman" w:hAnsi="Times New Roman" w:cs="Times New Roman"/>
          <w:b/>
          <w:bCs/>
          <w:kern w:val="36"/>
          <w:sz w:val="48"/>
          <w:szCs w:val="48"/>
        </w:rPr>
        <w:t>Special Educational Needs (SEN) Policy</w:t>
      </w:r>
    </w:p>
    <w:p w14:paraId="7959BE96"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b/>
          <w:bCs/>
          <w:sz w:val="20"/>
          <w:szCs w:val="20"/>
        </w:rPr>
        <w:t>Bunnies Daycare Nursery</w:t>
      </w:r>
      <w:r w:rsidRPr="009F5F8C">
        <w:rPr>
          <w:rFonts w:ascii="Times New Roman" w:hAnsi="Times New Roman" w:cs="Times New Roman"/>
          <w:sz w:val="20"/>
          <w:szCs w:val="20"/>
        </w:rPr>
        <w:br/>
      </w:r>
      <w:r w:rsidRPr="009F5F8C">
        <w:rPr>
          <w:rFonts w:ascii="Times New Roman" w:hAnsi="Times New Roman" w:cs="Times New Roman"/>
          <w:b/>
          <w:bCs/>
          <w:sz w:val="20"/>
          <w:szCs w:val="20"/>
        </w:rPr>
        <w:t xml:space="preserve">Reviewed and Updated: </w:t>
      </w:r>
      <w:r>
        <w:rPr>
          <w:rFonts w:ascii="Times New Roman" w:hAnsi="Times New Roman" w:cs="Times New Roman"/>
          <w:b/>
          <w:bCs/>
          <w:sz w:val="20"/>
          <w:szCs w:val="20"/>
        </w:rPr>
        <w:t>20/03/</w:t>
      </w:r>
      <w:r w:rsidRPr="009F5F8C">
        <w:rPr>
          <w:rFonts w:ascii="Times New Roman" w:hAnsi="Times New Roman" w:cs="Times New Roman"/>
          <w:b/>
          <w:bCs/>
          <w:sz w:val="20"/>
          <w:szCs w:val="20"/>
        </w:rPr>
        <w:t>2025</w:t>
      </w:r>
    </w:p>
    <w:p w14:paraId="02F182B9"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1. Statement of Intent</w:t>
      </w:r>
      <w:bookmarkStart w:id="0" w:name="_GoBack"/>
      <w:bookmarkEnd w:id="0"/>
    </w:p>
    <w:p w14:paraId="06309AFF"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Bunnies Daycare Nursery is committed to providing an inclusive, safe, and stimulating environment where all children, including those with special educational needs and disabilities (SEND), are supported to reach their full potential. We recognise that every child is unique and may require different levels of support to thrive.</w:t>
      </w:r>
    </w:p>
    <w:p w14:paraId="11B6ED6D"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 xml:space="preserve">This policy outlines how we identify, assess, and support children with SEN in line with the </w:t>
      </w:r>
      <w:r w:rsidRPr="009F5F8C">
        <w:rPr>
          <w:rFonts w:ascii="Times New Roman" w:hAnsi="Times New Roman" w:cs="Times New Roman"/>
          <w:b/>
          <w:bCs/>
          <w:sz w:val="20"/>
          <w:szCs w:val="20"/>
        </w:rPr>
        <w:t>SEND Code of Practice (2015)</w:t>
      </w:r>
      <w:r w:rsidRPr="009F5F8C">
        <w:rPr>
          <w:rFonts w:ascii="Times New Roman" w:hAnsi="Times New Roman" w:cs="Times New Roman"/>
          <w:sz w:val="20"/>
          <w:szCs w:val="20"/>
        </w:rPr>
        <w:t xml:space="preserve">, the </w:t>
      </w:r>
      <w:r w:rsidRPr="009F5F8C">
        <w:rPr>
          <w:rFonts w:ascii="Times New Roman" w:hAnsi="Times New Roman" w:cs="Times New Roman"/>
          <w:b/>
          <w:bCs/>
          <w:sz w:val="20"/>
          <w:szCs w:val="20"/>
        </w:rPr>
        <w:t>Children and Families Act (2014)</w:t>
      </w:r>
      <w:r w:rsidRPr="009F5F8C">
        <w:rPr>
          <w:rFonts w:ascii="Times New Roman" w:hAnsi="Times New Roman" w:cs="Times New Roman"/>
          <w:sz w:val="20"/>
          <w:szCs w:val="20"/>
        </w:rPr>
        <w:t xml:space="preserve">, and the </w:t>
      </w:r>
      <w:r w:rsidRPr="009F5F8C">
        <w:rPr>
          <w:rFonts w:ascii="Times New Roman" w:hAnsi="Times New Roman" w:cs="Times New Roman"/>
          <w:b/>
          <w:bCs/>
          <w:sz w:val="20"/>
          <w:szCs w:val="20"/>
        </w:rPr>
        <w:t>Equality Act (2010)</w:t>
      </w:r>
      <w:r w:rsidRPr="009F5F8C">
        <w:rPr>
          <w:rFonts w:ascii="Times New Roman" w:hAnsi="Times New Roman" w:cs="Times New Roman"/>
          <w:sz w:val="20"/>
          <w:szCs w:val="20"/>
        </w:rPr>
        <w:t>.</w:t>
      </w:r>
    </w:p>
    <w:p w14:paraId="31BF2F54"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2. Aims &amp; Objectives</w:t>
      </w:r>
    </w:p>
    <w:p w14:paraId="0E8771B6"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Our aim is to:</w:t>
      </w:r>
    </w:p>
    <w:p w14:paraId="7D221A2F"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Identify and support children with </w:t>
      </w:r>
      <w:r w:rsidRPr="009F5F8C">
        <w:rPr>
          <w:rFonts w:ascii="Times New Roman" w:eastAsia="Times New Roman" w:hAnsi="Times New Roman" w:cs="Times New Roman"/>
          <w:b/>
          <w:bCs/>
          <w:sz w:val="20"/>
          <w:szCs w:val="20"/>
        </w:rPr>
        <w:t>SEN or disabilities</w:t>
      </w:r>
      <w:r w:rsidRPr="009F5F8C">
        <w:rPr>
          <w:rFonts w:ascii="Times New Roman" w:eastAsia="Times New Roman" w:hAnsi="Times New Roman" w:cs="Times New Roman"/>
          <w:sz w:val="20"/>
          <w:szCs w:val="20"/>
        </w:rPr>
        <w:t xml:space="preserve"> as early as possible.</w:t>
      </w:r>
    </w:p>
    <w:p w14:paraId="20537513"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Work in </w:t>
      </w:r>
      <w:r w:rsidRPr="009F5F8C">
        <w:rPr>
          <w:rFonts w:ascii="Times New Roman" w:eastAsia="Times New Roman" w:hAnsi="Times New Roman" w:cs="Times New Roman"/>
          <w:b/>
          <w:bCs/>
          <w:sz w:val="20"/>
          <w:szCs w:val="20"/>
        </w:rPr>
        <w:t>partnership with parents/carers</w:t>
      </w:r>
      <w:r w:rsidRPr="009F5F8C">
        <w:rPr>
          <w:rFonts w:ascii="Times New Roman" w:eastAsia="Times New Roman" w:hAnsi="Times New Roman" w:cs="Times New Roman"/>
          <w:sz w:val="20"/>
          <w:szCs w:val="20"/>
        </w:rPr>
        <w:t xml:space="preserve"> to create personalised support plans.</w:t>
      </w:r>
    </w:p>
    <w:p w14:paraId="3CBF1CAA"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Ensure </w:t>
      </w:r>
      <w:r w:rsidRPr="009F5F8C">
        <w:rPr>
          <w:rFonts w:ascii="Times New Roman" w:eastAsia="Times New Roman" w:hAnsi="Times New Roman" w:cs="Times New Roman"/>
          <w:b/>
          <w:bCs/>
          <w:sz w:val="20"/>
          <w:szCs w:val="20"/>
        </w:rPr>
        <w:t xml:space="preserve">all staff </w:t>
      </w:r>
      <w:proofErr w:type="gramStart"/>
      <w:r w:rsidRPr="009F5F8C">
        <w:rPr>
          <w:rFonts w:ascii="Times New Roman" w:eastAsia="Times New Roman" w:hAnsi="Times New Roman" w:cs="Times New Roman"/>
          <w:b/>
          <w:bCs/>
          <w:sz w:val="20"/>
          <w:szCs w:val="20"/>
        </w:rPr>
        <w:t>receive</w:t>
      </w:r>
      <w:proofErr w:type="gramEnd"/>
      <w:r w:rsidRPr="009F5F8C">
        <w:rPr>
          <w:rFonts w:ascii="Times New Roman" w:eastAsia="Times New Roman" w:hAnsi="Times New Roman" w:cs="Times New Roman"/>
          <w:b/>
          <w:bCs/>
          <w:sz w:val="20"/>
          <w:szCs w:val="20"/>
        </w:rPr>
        <w:t xml:space="preserve"> training</w:t>
      </w:r>
      <w:r w:rsidRPr="009F5F8C">
        <w:rPr>
          <w:rFonts w:ascii="Times New Roman" w:eastAsia="Times New Roman" w:hAnsi="Times New Roman" w:cs="Times New Roman"/>
          <w:sz w:val="20"/>
          <w:szCs w:val="20"/>
        </w:rPr>
        <w:t xml:space="preserve"> to effectively support children with SEN.</w:t>
      </w:r>
    </w:p>
    <w:p w14:paraId="0ABB7988"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Provide a </w:t>
      </w:r>
      <w:r w:rsidRPr="009F5F8C">
        <w:rPr>
          <w:rFonts w:ascii="Times New Roman" w:eastAsia="Times New Roman" w:hAnsi="Times New Roman" w:cs="Times New Roman"/>
          <w:b/>
          <w:bCs/>
          <w:sz w:val="20"/>
          <w:szCs w:val="20"/>
        </w:rPr>
        <w:t>broad, balanced, and inclusive curriculum</w:t>
      </w:r>
      <w:r w:rsidRPr="009F5F8C">
        <w:rPr>
          <w:rFonts w:ascii="Times New Roman" w:eastAsia="Times New Roman" w:hAnsi="Times New Roman" w:cs="Times New Roman"/>
          <w:sz w:val="20"/>
          <w:szCs w:val="20"/>
        </w:rPr>
        <w:t xml:space="preserve"> tailored to each child's needs.</w:t>
      </w:r>
    </w:p>
    <w:p w14:paraId="55320CBA"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Work collaboratively with </w:t>
      </w:r>
      <w:r w:rsidRPr="009F5F8C">
        <w:rPr>
          <w:rFonts w:ascii="Times New Roman" w:eastAsia="Times New Roman" w:hAnsi="Times New Roman" w:cs="Times New Roman"/>
          <w:b/>
          <w:bCs/>
          <w:sz w:val="20"/>
          <w:szCs w:val="20"/>
        </w:rPr>
        <w:t>external agencies</w:t>
      </w:r>
      <w:r w:rsidRPr="009F5F8C">
        <w:rPr>
          <w:rFonts w:ascii="Times New Roman" w:eastAsia="Times New Roman" w:hAnsi="Times New Roman" w:cs="Times New Roman"/>
          <w:sz w:val="20"/>
          <w:szCs w:val="20"/>
        </w:rPr>
        <w:t xml:space="preserve"> to ensure children receive the best possible care and education.</w:t>
      </w:r>
    </w:p>
    <w:p w14:paraId="7C1F2FDB" w14:textId="77777777" w:rsidR="00FB026B" w:rsidRPr="009F5F8C" w:rsidRDefault="00FB026B" w:rsidP="00FB026B">
      <w:pPr>
        <w:numPr>
          <w:ilvl w:val="0"/>
          <w:numId w:val="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Make </w:t>
      </w:r>
      <w:r w:rsidRPr="009F5F8C">
        <w:rPr>
          <w:rFonts w:ascii="Times New Roman" w:eastAsia="Times New Roman" w:hAnsi="Times New Roman" w:cs="Times New Roman"/>
          <w:b/>
          <w:bCs/>
          <w:sz w:val="20"/>
          <w:szCs w:val="20"/>
        </w:rPr>
        <w:t>reasonable adjustments</w:t>
      </w:r>
      <w:r w:rsidRPr="009F5F8C">
        <w:rPr>
          <w:rFonts w:ascii="Times New Roman" w:eastAsia="Times New Roman" w:hAnsi="Times New Roman" w:cs="Times New Roman"/>
          <w:sz w:val="20"/>
          <w:szCs w:val="20"/>
        </w:rPr>
        <w:t xml:space="preserve"> to accommodate the needs of all children.</w:t>
      </w:r>
    </w:p>
    <w:p w14:paraId="537BE12A"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3. Definition of SEN</w:t>
      </w:r>
    </w:p>
    <w:p w14:paraId="5279E4CB"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A child has special educational needs (SEN) if they have:</w:t>
      </w:r>
    </w:p>
    <w:p w14:paraId="294B261A" w14:textId="77777777" w:rsidR="00FB026B" w:rsidRPr="009F5F8C" w:rsidRDefault="00FB026B" w:rsidP="00FB026B">
      <w:pPr>
        <w:numPr>
          <w:ilvl w:val="0"/>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A learning difficulty or disability</w:t>
      </w:r>
      <w:r w:rsidRPr="009F5F8C">
        <w:rPr>
          <w:rFonts w:ascii="Times New Roman" w:eastAsia="Times New Roman" w:hAnsi="Times New Roman" w:cs="Times New Roman"/>
          <w:sz w:val="20"/>
          <w:szCs w:val="20"/>
        </w:rPr>
        <w:t xml:space="preserve"> that makes it harder for them to access early years education than their peers.</w:t>
      </w:r>
    </w:p>
    <w:p w14:paraId="43016B91" w14:textId="77777777" w:rsidR="00FB026B" w:rsidRPr="009F5F8C" w:rsidRDefault="00FB026B" w:rsidP="00FB026B">
      <w:pPr>
        <w:numPr>
          <w:ilvl w:val="0"/>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Additional support needs</w:t>
      </w:r>
      <w:r w:rsidRPr="009F5F8C">
        <w:rPr>
          <w:rFonts w:ascii="Times New Roman" w:eastAsia="Times New Roman" w:hAnsi="Times New Roman" w:cs="Times New Roman"/>
          <w:sz w:val="20"/>
          <w:szCs w:val="20"/>
        </w:rPr>
        <w:t xml:space="preserve"> in one or more of the following areas: </w:t>
      </w:r>
    </w:p>
    <w:p w14:paraId="28887564" w14:textId="77777777" w:rsidR="00FB026B" w:rsidRPr="009F5F8C" w:rsidRDefault="00FB026B" w:rsidP="00FB026B">
      <w:pPr>
        <w:numPr>
          <w:ilvl w:val="1"/>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Communication &amp; Interaction</w:t>
      </w:r>
      <w:r w:rsidRPr="009F5F8C">
        <w:rPr>
          <w:rFonts w:ascii="Times New Roman" w:eastAsia="Times New Roman" w:hAnsi="Times New Roman" w:cs="Times New Roman"/>
          <w:sz w:val="20"/>
          <w:szCs w:val="20"/>
        </w:rPr>
        <w:t xml:space="preserve"> (e.g., speech delay, autism).</w:t>
      </w:r>
    </w:p>
    <w:p w14:paraId="160C3D65" w14:textId="77777777" w:rsidR="00FB026B" w:rsidRPr="009F5F8C" w:rsidRDefault="00FB026B" w:rsidP="00FB026B">
      <w:pPr>
        <w:numPr>
          <w:ilvl w:val="1"/>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Cognition &amp; Learning</w:t>
      </w:r>
      <w:r w:rsidRPr="009F5F8C">
        <w:rPr>
          <w:rFonts w:ascii="Times New Roman" w:eastAsia="Times New Roman" w:hAnsi="Times New Roman" w:cs="Times New Roman"/>
          <w:sz w:val="20"/>
          <w:szCs w:val="20"/>
        </w:rPr>
        <w:t xml:space="preserve"> (e.g., global developmental delay).</w:t>
      </w:r>
    </w:p>
    <w:p w14:paraId="6E9C0AC7" w14:textId="77777777" w:rsidR="00FB026B" w:rsidRPr="009F5F8C" w:rsidRDefault="00FB026B" w:rsidP="00FB026B">
      <w:pPr>
        <w:numPr>
          <w:ilvl w:val="1"/>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Social, Emotional &amp; Mental Health (SEMH)</w:t>
      </w:r>
      <w:r w:rsidRPr="009F5F8C">
        <w:rPr>
          <w:rFonts w:ascii="Times New Roman" w:eastAsia="Times New Roman" w:hAnsi="Times New Roman" w:cs="Times New Roman"/>
          <w:sz w:val="20"/>
          <w:szCs w:val="20"/>
        </w:rPr>
        <w:t xml:space="preserve"> (e.g., anxiety, ADHD).</w:t>
      </w:r>
    </w:p>
    <w:p w14:paraId="7356723F" w14:textId="77777777" w:rsidR="00FB026B" w:rsidRPr="009F5F8C" w:rsidRDefault="00FB026B" w:rsidP="00FB026B">
      <w:pPr>
        <w:numPr>
          <w:ilvl w:val="1"/>
          <w:numId w:val="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Sensory and/or Physical Needs</w:t>
      </w:r>
      <w:r w:rsidRPr="009F5F8C">
        <w:rPr>
          <w:rFonts w:ascii="Times New Roman" w:eastAsia="Times New Roman" w:hAnsi="Times New Roman" w:cs="Times New Roman"/>
          <w:sz w:val="20"/>
          <w:szCs w:val="20"/>
        </w:rPr>
        <w:t xml:space="preserve"> (e.g., hearing impairment, cerebral palsy).</w:t>
      </w:r>
    </w:p>
    <w:p w14:paraId="5669C1C3"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4. Identifying SEN</w:t>
      </w:r>
    </w:p>
    <w:p w14:paraId="323B3ED1"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lastRenderedPageBreak/>
        <w:t xml:space="preserve">At Bunnies Daycare Nursery, we use a </w:t>
      </w:r>
      <w:r w:rsidRPr="009F5F8C">
        <w:rPr>
          <w:rFonts w:ascii="Times New Roman" w:hAnsi="Times New Roman" w:cs="Times New Roman"/>
          <w:b/>
          <w:bCs/>
          <w:sz w:val="20"/>
          <w:szCs w:val="20"/>
        </w:rPr>
        <w:t>graduated approach</w:t>
      </w:r>
      <w:r w:rsidRPr="009F5F8C">
        <w:rPr>
          <w:rFonts w:ascii="Times New Roman" w:hAnsi="Times New Roman" w:cs="Times New Roman"/>
          <w:sz w:val="20"/>
          <w:szCs w:val="20"/>
        </w:rPr>
        <w:t xml:space="preserve"> to identify and support SEN children:</w:t>
      </w:r>
    </w:p>
    <w:p w14:paraId="25E59DC3" w14:textId="77777777" w:rsidR="00FB026B" w:rsidRPr="009F5F8C" w:rsidRDefault="00FB026B" w:rsidP="00FB026B">
      <w:pPr>
        <w:spacing w:before="100" w:beforeAutospacing="1" w:after="100" w:afterAutospacing="1"/>
        <w:outlineLvl w:val="2"/>
        <w:rPr>
          <w:rFonts w:ascii="Times New Roman" w:eastAsia="Times New Roman" w:hAnsi="Times New Roman" w:cs="Times New Roman"/>
          <w:b/>
          <w:bCs/>
          <w:sz w:val="27"/>
          <w:szCs w:val="27"/>
        </w:rPr>
      </w:pPr>
      <w:r w:rsidRPr="009F5F8C">
        <w:rPr>
          <w:rFonts w:ascii="Times New Roman" w:eastAsia="Times New Roman" w:hAnsi="Times New Roman" w:cs="Times New Roman"/>
          <w:b/>
          <w:bCs/>
          <w:sz w:val="27"/>
          <w:szCs w:val="27"/>
        </w:rPr>
        <w:t>Step 1: Early Identification</w:t>
      </w:r>
    </w:p>
    <w:p w14:paraId="74E20067" w14:textId="77777777" w:rsidR="00FB026B" w:rsidRPr="009F5F8C" w:rsidRDefault="00FB026B" w:rsidP="00FB026B">
      <w:pPr>
        <w:numPr>
          <w:ilvl w:val="0"/>
          <w:numId w:val="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Regular observations and assessments by key workers.</w:t>
      </w:r>
    </w:p>
    <w:p w14:paraId="1D3662F6" w14:textId="77777777" w:rsidR="00FB026B" w:rsidRPr="009F5F8C" w:rsidRDefault="00FB026B" w:rsidP="00FB026B">
      <w:pPr>
        <w:numPr>
          <w:ilvl w:val="0"/>
          <w:numId w:val="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Discussions with parents/carers about concerns or developmental delays.</w:t>
      </w:r>
    </w:p>
    <w:p w14:paraId="4A7F2E70" w14:textId="77777777" w:rsidR="00FB026B" w:rsidRPr="009F5F8C" w:rsidRDefault="00FB026B" w:rsidP="00FB026B">
      <w:pPr>
        <w:numPr>
          <w:ilvl w:val="0"/>
          <w:numId w:val="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Use of the </w:t>
      </w:r>
      <w:r w:rsidRPr="009F5F8C">
        <w:rPr>
          <w:rFonts w:ascii="Times New Roman" w:eastAsia="Times New Roman" w:hAnsi="Times New Roman" w:cs="Times New Roman"/>
          <w:b/>
          <w:bCs/>
          <w:sz w:val="20"/>
          <w:szCs w:val="20"/>
        </w:rPr>
        <w:t>Early Years Foundation Stage (EYFS) framework</w:t>
      </w:r>
      <w:r w:rsidRPr="009F5F8C">
        <w:rPr>
          <w:rFonts w:ascii="Times New Roman" w:eastAsia="Times New Roman" w:hAnsi="Times New Roman" w:cs="Times New Roman"/>
          <w:sz w:val="20"/>
          <w:szCs w:val="20"/>
        </w:rPr>
        <w:t xml:space="preserve"> to track progress.</w:t>
      </w:r>
    </w:p>
    <w:p w14:paraId="0C256BF0" w14:textId="77777777" w:rsidR="00FB026B" w:rsidRPr="009F5F8C" w:rsidRDefault="00FB026B" w:rsidP="00FB026B">
      <w:pPr>
        <w:spacing w:before="100" w:beforeAutospacing="1" w:after="100" w:afterAutospacing="1"/>
        <w:outlineLvl w:val="2"/>
        <w:rPr>
          <w:rFonts w:ascii="Times New Roman" w:eastAsia="Times New Roman" w:hAnsi="Times New Roman" w:cs="Times New Roman"/>
          <w:b/>
          <w:bCs/>
          <w:sz w:val="27"/>
          <w:szCs w:val="27"/>
        </w:rPr>
      </w:pPr>
      <w:r w:rsidRPr="009F5F8C">
        <w:rPr>
          <w:rFonts w:ascii="Times New Roman" w:eastAsia="Times New Roman" w:hAnsi="Times New Roman" w:cs="Times New Roman"/>
          <w:b/>
          <w:bCs/>
          <w:sz w:val="27"/>
          <w:szCs w:val="27"/>
        </w:rPr>
        <w:t>Step 2: SEN Support</w:t>
      </w:r>
    </w:p>
    <w:p w14:paraId="12AA8339" w14:textId="77777777" w:rsidR="00FB026B" w:rsidRPr="009F5F8C" w:rsidRDefault="00FB026B" w:rsidP="00FB026B">
      <w:pPr>
        <w:numPr>
          <w:ilvl w:val="0"/>
          <w:numId w:val="4"/>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If a child is identified as needing additional support, we implement a </w:t>
      </w:r>
      <w:r w:rsidRPr="009F5F8C">
        <w:rPr>
          <w:rFonts w:ascii="Times New Roman" w:eastAsia="Times New Roman" w:hAnsi="Times New Roman" w:cs="Times New Roman"/>
          <w:b/>
          <w:bCs/>
          <w:sz w:val="20"/>
          <w:szCs w:val="20"/>
        </w:rPr>
        <w:t>Personalised Support Plan (PSP)</w:t>
      </w:r>
      <w:r w:rsidRPr="009F5F8C">
        <w:rPr>
          <w:rFonts w:ascii="Times New Roman" w:eastAsia="Times New Roman" w:hAnsi="Times New Roman" w:cs="Times New Roman"/>
          <w:sz w:val="20"/>
          <w:szCs w:val="20"/>
        </w:rPr>
        <w:t>.</w:t>
      </w:r>
    </w:p>
    <w:p w14:paraId="3278DB8E" w14:textId="77777777" w:rsidR="00FB026B" w:rsidRPr="009F5F8C" w:rsidRDefault="00FB026B" w:rsidP="00FB026B">
      <w:pPr>
        <w:numPr>
          <w:ilvl w:val="0"/>
          <w:numId w:val="4"/>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Strategies include </w:t>
      </w:r>
      <w:r w:rsidRPr="009F5F8C">
        <w:rPr>
          <w:rFonts w:ascii="Times New Roman" w:eastAsia="Times New Roman" w:hAnsi="Times New Roman" w:cs="Times New Roman"/>
          <w:b/>
          <w:bCs/>
          <w:sz w:val="20"/>
          <w:szCs w:val="20"/>
        </w:rPr>
        <w:t>small group work, one-to-one support, adapted resources, and structured interventions</w:t>
      </w:r>
      <w:r w:rsidRPr="009F5F8C">
        <w:rPr>
          <w:rFonts w:ascii="Times New Roman" w:eastAsia="Times New Roman" w:hAnsi="Times New Roman" w:cs="Times New Roman"/>
          <w:sz w:val="20"/>
          <w:szCs w:val="20"/>
        </w:rPr>
        <w:t>.</w:t>
      </w:r>
    </w:p>
    <w:p w14:paraId="618B92C0" w14:textId="77777777" w:rsidR="00FB026B" w:rsidRPr="009F5F8C" w:rsidRDefault="00FB026B" w:rsidP="00FB026B">
      <w:pPr>
        <w:numPr>
          <w:ilvl w:val="0"/>
          <w:numId w:val="4"/>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The </w:t>
      </w:r>
      <w:r w:rsidRPr="009F5F8C">
        <w:rPr>
          <w:rFonts w:ascii="Times New Roman" w:eastAsia="Times New Roman" w:hAnsi="Times New Roman" w:cs="Times New Roman"/>
          <w:b/>
          <w:bCs/>
          <w:sz w:val="20"/>
          <w:szCs w:val="20"/>
        </w:rPr>
        <w:t>SENCO (Special Educational Needs Coordinator)</w:t>
      </w:r>
      <w:r w:rsidRPr="009F5F8C">
        <w:rPr>
          <w:rFonts w:ascii="Times New Roman" w:eastAsia="Times New Roman" w:hAnsi="Times New Roman" w:cs="Times New Roman"/>
          <w:sz w:val="20"/>
          <w:szCs w:val="20"/>
        </w:rPr>
        <w:t xml:space="preserve"> will oversee the child's progress.</w:t>
      </w:r>
    </w:p>
    <w:p w14:paraId="4289CA7C" w14:textId="77777777" w:rsidR="00FB026B" w:rsidRPr="009F5F8C" w:rsidRDefault="00FB026B" w:rsidP="00FB026B">
      <w:pPr>
        <w:spacing w:before="100" w:beforeAutospacing="1" w:after="100" w:afterAutospacing="1"/>
        <w:outlineLvl w:val="2"/>
        <w:rPr>
          <w:rFonts w:ascii="Times New Roman" w:eastAsia="Times New Roman" w:hAnsi="Times New Roman" w:cs="Times New Roman"/>
          <w:b/>
          <w:bCs/>
          <w:sz w:val="27"/>
          <w:szCs w:val="27"/>
        </w:rPr>
      </w:pPr>
      <w:r w:rsidRPr="009F5F8C">
        <w:rPr>
          <w:rFonts w:ascii="Times New Roman" w:eastAsia="Times New Roman" w:hAnsi="Times New Roman" w:cs="Times New Roman"/>
          <w:b/>
          <w:bCs/>
          <w:sz w:val="27"/>
          <w:szCs w:val="27"/>
        </w:rPr>
        <w:t>Step 3: External Support</w:t>
      </w:r>
    </w:p>
    <w:p w14:paraId="3B29BEC1" w14:textId="77777777" w:rsidR="00FB026B" w:rsidRPr="009F5F8C" w:rsidRDefault="00FB026B" w:rsidP="00FB026B">
      <w:pPr>
        <w:numPr>
          <w:ilvl w:val="0"/>
          <w:numId w:val="5"/>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If further support is needed, we refer the child to external agencies such as: </w:t>
      </w:r>
    </w:p>
    <w:p w14:paraId="4B87C56F" w14:textId="77777777" w:rsidR="00FB026B" w:rsidRPr="009F5F8C" w:rsidRDefault="00FB026B" w:rsidP="00FB026B">
      <w:pPr>
        <w:numPr>
          <w:ilvl w:val="1"/>
          <w:numId w:val="5"/>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Speech and Language Therapy (SALT)</w:t>
      </w:r>
    </w:p>
    <w:p w14:paraId="32AE0C91" w14:textId="77777777" w:rsidR="00FB026B" w:rsidRPr="009F5F8C" w:rsidRDefault="00FB026B" w:rsidP="00FB026B">
      <w:pPr>
        <w:numPr>
          <w:ilvl w:val="1"/>
          <w:numId w:val="5"/>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Educational Psychologists</w:t>
      </w:r>
    </w:p>
    <w:p w14:paraId="5A24D6F7" w14:textId="77777777" w:rsidR="00FB026B" w:rsidRPr="009F5F8C" w:rsidRDefault="00FB026B" w:rsidP="00FB026B">
      <w:pPr>
        <w:numPr>
          <w:ilvl w:val="1"/>
          <w:numId w:val="5"/>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Paediatricians</w:t>
      </w:r>
    </w:p>
    <w:p w14:paraId="525795B9" w14:textId="77777777" w:rsidR="00FB026B" w:rsidRPr="009F5F8C" w:rsidRDefault="00FB026B" w:rsidP="00FB026B">
      <w:pPr>
        <w:numPr>
          <w:ilvl w:val="1"/>
          <w:numId w:val="5"/>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Early Years SEN Advisory Teams</w:t>
      </w:r>
    </w:p>
    <w:p w14:paraId="0517CBCD" w14:textId="77777777" w:rsidR="00FB026B" w:rsidRPr="009F5F8C" w:rsidRDefault="00FB026B" w:rsidP="00FB026B">
      <w:pPr>
        <w:spacing w:before="100" w:beforeAutospacing="1" w:after="100" w:afterAutospacing="1"/>
        <w:outlineLvl w:val="2"/>
        <w:rPr>
          <w:rFonts w:ascii="Times New Roman" w:eastAsia="Times New Roman" w:hAnsi="Times New Roman" w:cs="Times New Roman"/>
          <w:b/>
          <w:bCs/>
          <w:sz w:val="27"/>
          <w:szCs w:val="27"/>
        </w:rPr>
      </w:pPr>
      <w:r w:rsidRPr="009F5F8C">
        <w:rPr>
          <w:rFonts w:ascii="Times New Roman" w:eastAsia="Times New Roman" w:hAnsi="Times New Roman" w:cs="Times New Roman"/>
          <w:b/>
          <w:bCs/>
          <w:sz w:val="27"/>
          <w:szCs w:val="27"/>
        </w:rPr>
        <w:t>Step 4: Education, Health &amp; Care Plan (EHCP)</w:t>
      </w:r>
    </w:p>
    <w:p w14:paraId="7CF23908" w14:textId="77777777" w:rsidR="00FB026B" w:rsidRPr="009F5F8C" w:rsidRDefault="00FB026B" w:rsidP="00FB026B">
      <w:pPr>
        <w:numPr>
          <w:ilvl w:val="0"/>
          <w:numId w:val="6"/>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If a child requires long-term, intensive support, an </w:t>
      </w:r>
      <w:r w:rsidRPr="009F5F8C">
        <w:rPr>
          <w:rFonts w:ascii="Times New Roman" w:eastAsia="Times New Roman" w:hAnsi="Times New Roman" w:cs="Times New Roman"/>
          <w:b/>
          <w:bCs/>
          <w:sz w:val="20"/>
          <w:szCs w:val="20"/>
        </w:rPr>
        <w:t>EHCP assessment</w:t>
      </w:r>
      <w:r w:rsidRPr="009F5F8C">
        <w:rPr>
          <w:rFonts w:ascii="Times New Roman" w:eastAsia="Times New Roman" w:hAnsi="Times New Roman" w:cs="Times New Roman"/>
          <w:sz w:val="20"/>
          <w:szCs w:val="20"/>
        </w:rPr>
        <w:t xml:space="preserve"> may be requested from the </w:t>
      </w:r>
      <w:r w:rsidRPr="009F5F8C">
        <w:rPr>
          <w:rFonts w:ascii="Times New Roman" w:eastAsia="Times New Roman" w:hAnsi="Times New Roman" w:cs="Times New Roman"/>
          <w:b/>
          <w:bCs/>
          <w:sz w:val="20"/>
          <w:szCs w:val="20"/>
        </w:rPr>
        <w:t>local authority</w:t>
      </w:r>
      <w:r w:rsidRPr="009F5F8C">
        <w:rPr>
          <w:rFonts w:ascii="Times New Roman" w:eastAsia="Times New Roman" w:hAnsi="Times New Roman" w:cs="Times New Roman"/>
          <w:sz w:val="20"/>
          <w:szCs w:val="20"/>
        </w:rPr>
        <w:t>.</w:t>
      </w:r>
    </w:p>
    <w:p w14:paraId="7382E5A2" w14:textId="77777777" w:rsidR="00FB026B" w:rsidRPr="009F5F8C" w:rsidRDefault="00FB026B" w:rsidP="00FB026B">
      <w:pPr>
        <w:numPr>
          <w:ilvl w:val="0"/>
          <w:numId w:val="6"/>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The EHCP ensures that appropriate </w:t>
      </w:r>
      <w:r w:rsidRPr="009F5F8C">
        <w:rPr>
          <w:rFonts w:ascii="Times New Roman" w:eastAsia="Times New Roman" w:hAnsi="Times New Roman" w:cs="Times New Roman"/>
          <w:b/>
          <w:bCs/>
          <w:sz w:val="20"/>
          <w:szCs w:val="20"/>
        </w:rPr>
        <w:t>funding, resources, and support</w:t>
      </w:r>
      <w:r w:rsidRPr="009F5F8C">
        <w:rPr>
          <w:rFonts w:ascii="Times New Roman" w:eastAsia="Times New Roman" w:hAnsi="Times New Roman" w:cs="Times New Roman"/>
          <w:sz w:val="20"/>
          <w:szCs w:val="20"/>
        </w:rPr>
        <w:t xml:space="preserve"> are provided.</w:t>
      </w:r>
    </w:p>
    <w:p w14:paraId="7FB07042"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5. The Role of the SENCO</w:t>
      </w:r>
    </w:p>
    <w:p w14:paraId="2ECF9049"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 xml:space="preserve">The </w:t>
      </w:r>
      <w:r w:rsidRPr="009F5F8C">
        <w:rPr>
          <w:rFonts w:ascii="Times New Roman" w:hAnsi="Times New Roman" w:cs="Times New Roman"/>
          <w:b/>
          <w:bCs/>
          <w:sz w:val="20"/>
          <w:szCs w:val="20"/>
        </w:rPr>
        <w:t>Special Educational Needs Coordinator (SENCO)</w:t>
      </w:r>
      <w:r w:rsidRPr="009F5F8C">
        <w:rPr>
          <w:rFonts w:ascii="Times New Roman" w:hAnsi="Times New Roman" w:cs="Times New Roman"/>
          <w:sz w:val="20"/>
          <w:szCs w:val="20"/>
        </w:rPr>
        <w:t xml:space="preserve"> is responsible for:</w:t>
      </w:r>
    </w:p>
    <w:p w14:paraId="6BDF012E" w14:textId="77777777" w:rsidR="00FB026B" w:rsidRPr="009F5F8C" w:rsidRDefault="00FB026B" w:rsidP="00FB026B">
      <w:pPr>
        <w:numPr>
          <w:ilvl w:val="0"/>
          <w:numId w:val="7"/>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Overseeing the SEN provision</w:t>
      </w:r>
      <w:r w:rsidRPr="009F5F8C">
        <w:rPr>
          <w:rFonts w:ascii="Times New Roman" w:eastAsia="Times New Roman" w:hAnsi="Times New Roman" w:cs="Times New Roman"/>
          <w:sz w:val="20"/>
          <w:szCs w:val="20"/>
        </w:rPr>
        <w:t xml:space="preserve"> at Bunnies Daycare Nursery.</w:t>
      </w:r>
    </w:p>
    <w:p w14:paraId="653D388C" w14:textId="77777777" w:rsidR="00FB026B" w:rsidRPr="009F5F8C" w:rsidRDefault="00FB026B" w:rsidP="00FB026B">
      <w:pPr>
        <w:numPr>
          <w:ilvl w:val="0"/>
          <w:numId w:val="7"/>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Supporting staff</w:t>
      </w:r>
      <w:r w:rsidRPr="009F5F8C">
        <w:rPr>
          <w:rFonts w:ascii="Times New Roman" w:eastAsia="Times New Roman" w:hAnsi="Times New Roman" w:cs="Times New Roman"/>
          <w:sz w:val="20"/>
          <w:szCs w:val="20"/>
        </w:rPr>
        <w:t xml:space="preserve"> in identifying and implementing SEN strategies.</w:t>
      </w:r>
    </w:p>
    <w:p w14:paraId="78AF2FFE" w14:textId="77777777" w:rsidR="00FB026B" w:rsidRPr="009F5F8C" w:rsidRDefault="00FB026B" w:rsidP="00FB026B">
      <w:pPr>
        <w:numPr>
          <w:ilvl w:val="0"/>
          <w:numId w:val="7"/>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Liaising with external agencies</w:t>
      </w:r>
      <w:r w:rsidRPr="009F5F8C">
        <w:rPr>
          <w:rFonts w:ascii="Times New Roman" w:eastAsia="Times New Roman" w:hAnsi="Times New Roman" w:cs="Times New Roman"/>
          <w:sz w:val="20"/>
          <w:szCs w:val="20"/>
        </w:rPr>
        <w:t xml:space="preserve"> to provide additional support.</w:t>
      </w:r>
    </w:p>
    <w:p w14:paraId="73D11B02" w14:textId="77777777" w:rsidR="00FB026B" w:rsidRPr="009F5F8C" w:rsidRDefault="00FB026B" w:rsidP="00FB026B">
      <w:pPr>
        <w:numPr>
          <w:ilvl w:val="0"/>
          <w:numId w:val="7"/>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Ensuring smooth transitions</w:t>
      </w:r>
      <w:r w:rsidRPr="009F5F8C">
        <w:rPr>
          <w:rFonts w:ascii="Times New Roman" w:eastAsia="Times New Roman" w:hAnsi="Times New Roman" w:cs="Times New Roman"/>
          <w:sz w:val="20"/>
          <w:szCs w:val="20"/>
        </w:rPr>
        <w:t xml:space="preserve"> for children moving to primary school.</w:t>
      </w:r>
    </w:p>
    <w:p w14:paraId="3805FFC2"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b/>
          <w:bCs/>
          <w:sz w:val="20"/>
          <w:szCs w:val="20"/>
        </w:rPr>
        <w:t>SENCO for 2025:</w:t>
      </w:r>
      <w:r w:rsidRPr="009F5F8C">
        <w:rPr>
          <w:rFonts w:ascii="Times New Roman" w:hAnsi="Times New Roman" w:cs="Times New Roman"/>
          <w:sz w:val="20"/>
          <w:szCs w:val="20"/>
        </w:rPr>
        <w:t xml:space="preserve"> </w:t>
      </w:r>
      <w:r w:rsidRPr="009F5F8C">
        <w:rPr>
          <w:rFonts w:ascii="Times New Roman" w:hAnsi="Times New Roman" w:cs="Times New Roman"/>
          <w:b/>
          <w:bCs/>
          <w:sz w:val="20"/>
          <w:szCs w:val="20"/>
        </w:rPr>
        <w:t>Tania Thompson</w:t>
      </w:r>
    </w:p>
    <w:p w14:paraId="59317BD5"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6. Working with Parents &amp; Carers</w:t>
      </w:r>
    </w:p>
    <w:p w14:paraId="5A6889B9" w14:textId="77777777" w:rsidR="00FB026B" w:rsidRPr="009F5F8C" w:rsidRDefault="00FB026B" w:rsidP="00FB026B">
      <w:pPr>
        <w:numPr>
          <w:ilvl w:val="0"/>
          <w:numId w:val="8"/>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We maintain an </w:t>
      </w:r>
      <w:r w:rsidRPr="009F5F8C">
        <w:rPr>
          <w:rFonts w:ascii="Times New Roman" w:eastAsia="Times New Roman" w:hAnsi="Times New Roman" w:cs="Times New Roman"/>
          <w:b/>
          <w:bCs/>
          <w:sz w:val="20"/>
          <w:szCs w:val="20"/>
        </w:rPr>
        <w:t>open-door policy</w:t>
      </w:r>
      <w:r w:rsidRPr="009F5F8C">
        <w:rPr>
          <w:rFonts w:ascii="Times New Roman" w:eastAsia="Times New Roman" w:hAnsi="Times New Roman" w:cs="Times New Roman"/>
          <w:sz w:val="20"/>
          <w:szCs w:val="20"/>
        </w:rPr>
        <w:t xml:space="preserve"> for parents to discuss concerns.</w:t>
      </w:r>
    </w:p>
    <w:p w14:paraId="777854E5" w14:textId="77777777" w:rsidR="00FB026B" w:rsidRPr="009F5F8C" w:rsidRDefault="00FB026B" w:rsidP="00FB026B">
      <w:pPr>
        <w:numPr>
          <w:ilvl w:val="0"/>
          <w:numId w:val="8"/>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Regular meetings</w:t>
      </w:r>
      <w:r w:rsidRPr="009F5F8C">
        <w:rPr>
          <w:rFonts w:ascii="Times New Roman" w:eastAsia="Times New Roman" w:hAnsi="Times New Roman" w:cs="Times New Roman"/>
          <w:sz w:val="20"/>
          <w:szCs w:val="20"/>
        </w:rPr>
        <w:t xml:space="preserve"> are held to review each child's progress and next steps.</w:t>
      </w:r>
    </w:p>
    <w:p w14:paraId="5E5DDB76" w14:textId="77777777" w:rsidR="00FB026B" w:rsidRPr="009F5F8C" w:rsidRDefault="00FB026B" w:rsidP="00FB026B">
      <w:pPr>
        <w:numPr>
          <w:ilvl w:val="0"/>
          <w:numId w:val="8"/>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Parents are involved in creating and updating </w:t>
      </w:r>
      <w:r w:rsidRPr="009F5F8C">
        <w:rPr>
          <w:rFonts w:ascii="Times New Roman" w:eastAsia="Times New Roman" w:hAnsi="Times New Roman" w:cs="Times New Roman"/>
          <w:b/>
          <w:bCs/>
          <w:sz w:val="20"/>
          <w:szCs w:val="20"/>
        </w:rPr>
        <w:t>Personalised Support Plans (PSPs)</w:t>
      </w:r>
      <w:r w:rsidRPr="009F5F8C">
        <w:rPr>
          <w:rFonts w:ascii="Times New Roman" w:eastAsia="Times New Roman" w:hAnsi="Times New Roman" w:cs="Times New Roman"/>
          <w:sz w:val="20"/>
          <w:szCs w:val="20"/>
        </w:rPr>
        <w:t>.</w:t>
      </w:r>
    </w:p>
    <w:p w14:paraId="51B92AE3" w14:textId="77777777" w:rsidR="00FB026B" w:rsidRPr="009F5F8C" w:rsidRDefault="00FB026B" w:rsidP="00FB026B">
      <w:pPr>
        <w:numPr>
          <w:ilvl w:val="0"/>
          <w:numId w:val="8"/>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We signpost families to </w:t>
      </w:r>
      <w:r w:rsidRPr="009F5F8C">
        <w:rPr>
          <w:rFonts w:ascii="Times New Roman" w:eastAsia="Times New Roman" w:hAnsi="Times New Roman" w:cs="Times New Roman"/>
          <w:b/>
          <w:bCs/>
          <w:sz w:val="20"/>
          <w:szCs w:val="20"/>
        </w:rPr>
        <w:t>local SEN support services and funding options</w:t>
      </w:r>
      <w:r w:rsidRPr="009F5F8C">
        <w:rPr>
          <w:rFonts w:ascii="Times New Roman" w:eastAsia="Times New Roman" w:hAnsi="Times New Roman" w:cs="Times New Roman"/>
          <w:sz w:val="20"/>
          <w:szCs w:val="20"/>
        </w:rPr>
        <w:t>.</w:t>
      </w:r>
    </w:p>
    <w:p w14:paraId="47AF2B51"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7. Staff Training &amp; Development</w:t>
      </w:r>
    </w:p>
    <w:p w14:paraId="261DAF00" w14:textId="77777777" w:rsidR="00FB026B" w:rsidRPr="009F5F8C" w:rsidRDefault="00FB026B" w:rsidP="00FB026B">
      <w:pPr>
        <w:numPr>
          <w:ilvl w:val="0"/>
          <w:numId w:val="9"/>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All staff </w:t>
      </w:r>
      <w:proofErr w:type="gramStart"/>
      <w:r w:rsidRPr="009F5F8C">
        <w:rPr>
          <w:rFonts w:ascii="Times New Roman" w:eastAsia="Times New Roman" w:hAnsi="Times New Roman" w:cs="Times New Roman"/>
          <w:sz w:val="20"/>
          <w:szCs w:val="20"/>
        </w:rPr>
        <w:t>receive</w:t>
      </w:r>
      <w:proofErr w:type="gramEnd"/>
      <w:r w:rsidRPr="009F5F8C">
        <w:rPr>
          <w:rFonts w:ascii="Times New Roman" w:eastAsia="Times New Roman" w:hAnsi="Times New Roman" w:cs="Times New Roman"/>
          <w:sz w:val="20"/>
          <w:szCs w:val="20"/>
        </w:rPr>
        <w:t xml:space="preserve"> </w:t>
      </w:r>
      <w:r w:rsidRPr="009F5F8C">
        <w:rPr>
          <w:rFonts w:ascii="Times New Roman" w:eastAsia="Times New Roman" w:hAnsi="Times New Roman" w:cs="Times New Roman"/>
          <w:b/>
          <w:bCs/>
          <w:sz w:val="20"/>
          <w:szCs w:val="20"/>
        </w:rPr>
        <w:t>SEN awareness training</w:t>
      </w:r>
      <w:r w:rsidRPr="009F5F8C">
        <w:rPr>
          <w:rFonts w:ascii="Times New Roman" w:eastAsia="Times New Roman" w:hAnsi="Times New Roman" w:cs="Times New Roman"/>
          <w:sz w:val="20"/>
          <w:szCs w:val="20"/>
        </w:rPr>
        <w:t xml:space="preserve"> as part of their induction.</w:t>
      </w:r>
    </w:p>
    <w:p w14:paraId="5BCF4E0B" w14:textId="77777777" w:rsidR="00FB026B" w:rsidRPr="009F5F8C" w:rsidRDefault="00FB026B" w:rsidP="00FB026B">
      <w:pPr>
        <w:numPr>
          <w:ilvl w:val="0"/>
          <w:numId w:val="9"/>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The </w:t>
      </w:r>
      <w:r w:rsidRPr="009F5F8C">
        <w:rPr>
          <w:rFonts w:ascii="Times New Roman" w:eastAsia="Times New Roman" w:hAnsi="Times New Roman" w:cs="Times New Roman"/>
          <w:b/>
          <w:bCs/>
          <w:sz w:val="20"/>
          <w:szCs w:val="20"/>
        </w:rPr>
        <w:t xml:space="preserve">SENCO provides </w:t>
      </w:r>
      <w:proofErr w:type="spellStart"/>
      <w:r w:rsidRPr="009F5F8C">
        <w:rPr>
          <w:rFonts w:ascii="Times New Roman" w:eastAsia="Times New Roman" w:hAnsi="Times New Roman" w:cs="Times New Roman"/>
          <w:b/>
          <w:bCs/>
          <w:sz w:val="20"/>
          <w:szCs w:val="20"/>
        </w:rPr>
        <w:t>ongoing</w:t>
      </w:r>
      <w:proofErr w:type="spellEnd"/>
      <w:r w:rsidRPr="009F5F8C">
        <w:rPr>
          <w:rFonts w:ascii="Times New Roman" w:eastAsia="Times New Roman" w:hAnsi="Times New Roman" w:cs="Times New Roman"/>
          <w:b/>
          <w:bCs/>
          <w:sz w:val="20"/>
          <w:szCs w:val="20"/>
        </w:rPr>
        <w:t xml:space="preserve"> CPD training</w:t>
      </w:r>
      <w:r w:rsidRPr="009F5F8C">
        <w:rPr>
          <w:rFonts w:ascii="Times New Roman" w:eastAsia="Times New Roman" w:hAnsi="Times New Roman" w:cs="Times New Roman"/>
          <w:sz w:val="20"/>
          <w:szCs w:val="20"/>
        </w:rPr>
        <w:t xml:space="preserve"> on supporting children with diverse needs.</w:t>
      </w:r>
    </w:p>
    <w:p w14:paraId="3AF1DAEE" w14:textId="77777777" w:rsidR="00FB026B" w:rsidRPr="009F5F8C" w:rsidRDefault="00FB026B" w:rsidP="00FB026B">
      <w:pPr>
        <w:numPr>
          <w:ilvl w:val="0"/>
          <w:numId w:val="9"/>
        </w:numPr>
        <w:spacing w:before="100" w:beforeAutospacing="1" w:after="100" w:afterAutospacing="1"/>
        <w:rPr>
          <w:rFonts w:ascii="Times New Roman" w:eastAsia="Times New Roman" w:hAnsi="Times New Roman" w:cs="Times New Roman"/>
          <w:sz w:val="20"/>
          <w:szCs w:val="20"/>
        </w:rPr>
      </w:pPr>
      <w:proofErr w:type="gramStart"/>
      <w:r w:rsidRPr="009F5F8C">
        <w:rPr>
          <w:rFonts w:ascii="Times New Roman" w:eastAsia="Times New Roman" w:hAnsi="Times New Roman" w:cs="Times New Roman"/>
          <w:sz w:val="20"/>
          <w:szCs w:val="20"/>
        </w:rPr>
        <w:t>Staff are</w:t>
      </w:r>
      <w:proofErr w:type="gramEnd"/>
      <w:r w:rsidRPr="009F5F8C">
        <w:rPr>
          <w:rFonts w:ascii="Times New Roman" w:eastAsia="Times New Roman" w:hAnsi="Times New Roman" w:cs="Times New Roman"/>
          <w:sz w:val="20"/>
          <w:szCs w:val="20"/>
        </w:rPr>
        <w:t xml:space="preserve"> trained to use </w:t>
      </w:r>
      <w:r w:rsidRPr="009F5F8C">
        <w:rPr>
          <w:rFonts w:ascii="Times New Roman" w:eastAsia="Times New Roman" w:hAnsi="Times New Roman" w:cs="Times New Roman"/>
          <w:b/>
          <w:bCs/>
          <w:sz w:val="20"/>
          <w:szCs w:val="20"/>
        </w:rPr>
        <w:t>alternative communication methods</w:t>
      </w:r>
      <w:r w:rsidRPr="009F5F8C">
        <w:rPr>
          <w:rFonts w:ascii="Times New Roman" w:eastAsia="Times New Roman" w:hAnsi="Times New Roman" w:cs="Times New Roman"/>
          <w:sz w:val="20"/>
          <w:szCs w:val="20"/>
        </w:rPr>
        <w:t xml:space="preserve"> (e.g., </w:t>
      </w:r>
      <w:proofErr w:type="spellStart"/>
      <w:r w:rsidRPr="009F5F8C">
        <w:rPr>
          <w:rFonts w:ascii="Times New Roman" w:eastAsia="Times New Roman" w:hAnsi="Times New Roman" w:cs="Times New Roman"/>
          <w:sz w:val="20"/>
          <w:szCs w:val="20"/>
        </w:rPr>
        <w:t>Makaton</w:t>
      </w:r>
      <w:proofErr w:type="spellEnd"/>
      <w:r w:rsidRPr="009F5F8C">
        <w:rPr>
          <w:rFonts w:ascii="Times New Roman" w:eastAsia="Times New Roman" w:hAnsi="Times New Roman" w:cs="Times New Roman"/>
          <w:sz w:val="20"/>
          <w:szCs w:val="20"/>
        </w:rPr>
        <w:t>, PECS).</w:t>
      </w:r>
    </w:p>
    <w:p w14:paraId="6B68BB9E"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8. Accessibility &amp; Inclusion</w:t>
      </w:r>
    </w:p>
    <w:p w14:paraId="2BF29077"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 xml:space="preserve">Bunnies Daycare Nursery is committed to making </w:t>
      </w:r>
      <w:r w:rsidRPr="009F5F8C">
        <w:rPr>
          <w:rFonts w:ascii="Times New Roman" w:hAnsi="Times New Roman" w:cs="Times New Roman"/>
          <w:b/>
          <w:bCs/>
          <w:sz w:val="20"/>
          <w:szCs w:val="20"/>
        </w:rPr>
        <w:t>reasonable adjustments</w:t>
      </w:r>
      <w:r w:rsidRPr="009F5F8C">
        <w:rPr>
          <w:rFonts w:ascii="Times New Roman" w:hAnsi="Times New Roman" w:cs="Times New Roman"/>
          <w:sz w:val="20"/>
          <w:szCs w:val="20"/>
        </w:rPr>
        <w:t xml:space="preserve"> for children with disabilities by:</w:t>
      </w:r>
    </w:p>
    <w:p w14:paraId="139CE6A5" w14:textId="77777777" w:rsidR="00FB026B" w:rsidRPr="009F5F8C" w:rsidRDefault="00FB026B" w:rsidP="00FB026B">
      <w:pPr>
        <w:numPr>
          <w:ilvl w:val="0"/>
          <w:numId w:val="10"/>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Providing </w:t>
      </w:r>
      <w:r w:rsidRPr="009F5F8C">
        <w:rPr>
          <w:rFonts w:ascii="Times New Roman" w:eastAsia="Times New Roman" w:hAnsi="Times New Roman" w:cs="Times New Roman"/>
          <w:b/>
          <w:bCs/>
          <w:sz w:val="20"/>
          <w:szCs w:val="20"/>
        </w:rPr>
        <w:t>accessible facilities</w:t>
      </w:r>
      <w:r w:rsidRPr="009F5F8C">
        <w:rPr>
          <w:rFonts w:ascii="Times New Roman" w:eastAsia="Times New Roman" w:hAnsi="Times New Roman" w:cs="Times New Roman"/>
          <w:sz w:val="20"/>
          <w:szCs w:val="20"/>
        </w:rPr>
        <w:t xml:space="preserve"> (e.g., wheelchair access, sensory-friendly spaces).</w:t>
      </w:r>
    </w:p>
    <w:p w14:paraId="05491160" w14:textId="77777777" w:rsidR="00FB026B" w:rsidRPr="009F5F8C" w:rsidRDefault="00FB026B" w:rsidP="00FB026B">
      <w:pPr>
        <w:numPr>
          <w:ilvl w:val="0"/>
          <w:numId w:val="10"/>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Adapting activities and learning materials to meet </w:t>
      </w:r>
      <w:r w:rsidRPr="009F5F8C">
        <w:rPr>
          <w:rFonts w:ascii="Times New Roman" w:eastAsia="Times New Roman" w:hAnsi="Times New Roman" w:cs="Times New Roman"/>
          <w:b/>
          <w:bCs/>
          <w:sz w:val="20"/>
          <w:szCs w:val="20"/>
        </w:rPr>
        <w:t>individual needs</w:t>
      </w:r>
      <w:r w:rsidRPr="009F5F8C">
        <w:rPr>
          <w:rFonts w:ascii="Times New Roman" w:eastAsia="Times New Roman" w:hAnsi="Times New Roman" w:cs="Times New Roman"/>
          <w:sz w:val="20"/>
          <w:szCs w:val="20"/>
        </w:rPr>
        <w:t>.</w:t>
      </w:r>
    </w:p>
    <w:p w14:paraId="5F2C43A6" w14:textId="77777777" w:rsidR="00FB026B" w:rsidRPr="009F5F8C" w:rsidRDefault="00FB026B" w:rsidP="00FB026B">
      <w:pPr>
        <w:numPr>
          <w:ilvl w:val="0"/>
          <w:numId w:val="10"/>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Using </w:t>
      </w:r>
      <w:r w:rsidRPr="009F5F8C">
        <w:rPr>
          <w:rFonts w:ascii="Times New Roman" w:eastAsia="Times New Roman" w:hAnsi="Times New Roman" w:cs="Times New Roman"/>
          <w:b/>
          <w:bCs/>
          <w:sz w:val="20"/>
          <w:szCs w:val="20"/>
        </w:rPr>
        <w:t>assistive technology</w:t>
      </w:r>
      <w:r w:rsidRPr="009F5F8C">
        <w:rPr>
          <w:rFonts w:ascii="Times New Roman" w:eastAsia="Times New Roman" w:hAnsi="Times New Roman" w:cs="Times New Roman"/>
          <w:sz w:val="20"/>
          <w:szCs w:val="20"/>
        </w:rPr>
        <w:t xml:space="preserve"> where appropriate.</w:t>
      </w:r>
    </w:p>
    <w:p w14:paraId="402C24DA"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9. Transitions &amp; Next Steps</w:t>
      </w:r>
    </w:p>
    <w:p w14:paraId="788E8819" w14:textId="77777777" w:rsidR="00FB026B" w:rsidRPr="009F5F8C" w:rsidRDefault="00FB026B" w:rsidP="00FB026B">
      <w:pPr>
        <w:numPr>
          <w:ilvl w:val="0"/>
          <w:numId w:val="1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We support </w:t>
      </w:r>
      <w:r w:rsidRPr="009F5F8C">
        <w:rPr>
          <w:rFonts w:ascii="Times New Roman" w:eastAsia="Times New Roman" w:hAnsi="Times New Roman" w:cs="Times New Roman"/>
          <w:b/>
          <w:bCs/>
          <w:sz w:val="20"/>
          <w:szCs w:val="20"/>
        </w:rPr>
        <w:t>smooth transitions</w:t>
      </w:r>
      <w:r w:rsidRPr="009F5F8C">
        <w:rPr>
          <w:rFonts w:ascii="Times New Roman" w:eastAsia="Times New Roman" w:hAnsi="Times New Roman" w:cs="Times New Roman"/>
          <w:sz w:val="20"/>
          <w:szCs w:val="20"/>
        </w:rPr>
        <w:t xml:space="preserve"> to primary school by working closely with </w:t>
      </w:r>
      <w:r w:rsidRPr="009F5F8C">
        <w:rPr>
          <w:rFonts w:ascii="Times New Roman" w:eastAsia="Times New Roman" w:hAnsi="Times New Roman" w:cs="Times New Roman"/>
          <w:b/>
          <w:bCs/>
          <w:sz w:val="20"/>
          <w:szCs w:val="20"/>
        </w:rPr>
        <w:t>parents, schools, and SEN coordinators</w:t>
      </w:r>
      <w:r w:rsidRPr="009F5F8C">
        <w:rPr>
          <w:rFonts w:ascii="Times New Roman" w:eastAsia="Times New Roman" w:hAnsi="Times New Roman" w:cs="Times New Roman"/>
          <w:sz w:val="20"/>
          <w:szCs w:val="20"/>
        </w:rPr>
        <w:t>.</w:t>
      </w:r>
    </w:p>
    <w:p w14:paraId="0F081D2C" w14:textId="77777777" w:rsidR="00FB026B" w:rsidRPr="009F5F8C" w:rsidRDefault="00FB026B" w:rsidP="00FB026B">
      <w:pPr>
        <w:numPr>
          <w:ilvl w:val="0"/>
          <w:numId w:val="1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Transition documents, reports, and meetings are arranged in advance.</w:t>
      </w:r>
    </w:p>
    <w:p w14:paraId="4553DEA6" w14:textId="77777777" w:rsidR="00FB026B" w:rsidRPr="009F5F8C" w:rsidRDefault="00FB026B" w:rsidP="00FB026B">
      <w:pPr>
        <w:numPr>
          <w:ilvl w:val="0"/>
          <w:numId w:val="11"/>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Where necessary, </w:t>
      </w:r>
      <w:r w:rsidRPr="009F5F8C">
        <w:rPr>
          <w:rFonts w:ascii="Times New Roman" w:eastAsia="Times New Roman" w:hAnsi="Times New Roman" w:cs="Times New Roman"/>
          <w:b/>
          <w:bCs/>
          <w:sz w:val="20"/>
          <w:szCs w:val="20"/>
        </w:rPr>
        <w:t>enhanced transition plans</w:t>
      </w:r>
      <w:r w:rsidRPr="009F5F8C">
        <w:rPr>
          <w:rFonts w:ascii="Times New Roman" w:eastAsia="Times New Roman" w:hAnsi="Times New Roman" w:cs="Times New Roman"/>
          <w:sz w:val="20"/>
          <w:szCs w:val="20"/>
        </w:rPr>
        <w:t xml:space="preserve"> are developed for children requiring extra support.</w:t>
      </w:r>
    </w:p>
    <w:p w14:paraId="3D9172F4" w14:textId="77777777" w:rsidR="00FB026B" w:rsidRPr="009F5F8C" w:rsidRDefault="00FB026B" w:rsidP="00FB026B">
      <w:pPr>
        <w:spacing w:before="100" w:beforeAutospacing="1" w:after="100" w:afterAutospacing="1"/>
        <w:outlineLvl w:val="1"/>
        <w:rPr>
          <w:rFonts w:ascii="Times New Roman" w:eastAsia="Times New Roman" w:hAnsi="Times New Roman" w:cs="Times New Roman"/>
          <w:b/>
          <w:bCs/>
          <w:sz w:val="36"/>
          <w:szCs w:val="36"/>
        </w:rPr>
      </w:pPr>
      <w:r w:rsidRPr="009F5F8C">
        <w:rPr>
          <w:rFonts w:ascii="Times New Roman" w:eastAsia="Times New Roman" w:hAnsi="Times New Roman" w:cs="Times New Roman"/>
          <w:b/>
          <w:bCs/>
          <w:sz w:val="36"/>
          <w:szCs w:val="36"/>
        </w:rPr>
        <w:t>10. Monitoring &amp; Policy Review</w:t>
      </w:r>
    </w:p>
    <w:p w14:paraId="0FF3BCA8" w14:textId="77777777" w:rsidR="00FB026B" w:rsidRPr="009F5F8C" w:rsidRDefault="00FB026B" w:rsidP="00FB026B">
      <w:pPr>
        <w:numPr>
          <w:ilvl w:val="0"/>
          <w:numId w:val="12"/>
        </w:numPr>
        <w:spacing w:before="100" w:beforeAutospacing="1" w:after="100" w:afterAutospacing="1"/>
        <w:rPr>
          <w:rFonts w:ascii="Times New Roman" w:eastAsia="Times New Roman" w:hAnsi="Times New Roman" w:cs="Times New Roman"/>
          <w:sz w:val="20"/>
          <w:szCs w:val="20"/>
        </w:rPr>
      </w:pPr>
      <w:proofErr w:type="gramStart"/>
      <w:r w:rsidRPr="009F5F8C">
        <w:rPr>
          <w:rFonts w:ascii="Times New Roman" w:eastAsia="Times New Roman" w:hAnsi="Times New Roman" w:cs="Times New Roman"/>
          <w:sz w:val="20"/>
          <w:szCs w:val="20"/>
        </w:rPr>
        <w:t xml:space="preserve">SEN provision is </w:t>
      </w:r>
      <w:r w:rsidRPr="009F5F8C">
        <w:rPr>
          <w:rFonts w:ascii="Times New Roman" w:eastAsia="Times New Roman" w:hAnsi="Times New Roman" w:cs="Times New Roman"/>
          <w:b/>
          <w:bCs/>
          <w:sz w:val="20"/>
          <w:szCs w:val="20"/>
        </w:rPr>
        <w:t>monitored regularly</w:t>
      </w:r>
      <w:r w:rsidRPr="009F5F8C">
        <w:rPr>
          <w:rFonts w:ascii="Times New Roman" w:eastAsia="Times New Roman" w:hAnsi="Times New Roman" w:cs="Times New Roman"/>
          <w:sz w:val="20"/>
          <w:szCs w:val="20"/>
        </w:rPr>
        <w:t xml:space="preserve"> by the </w:t>
      </w:r>
      <w:r w:rsidRPr="009F5F8C">
        <w:rPr>
          <w:rFonts w:ascii="Times New Roman" w:eastAsia="Times New Roman" w:hAnsi="Times New Roman" w:cs="Times New Roman"/>
          <w:b/>
          <w:bCs/>
          <w:sz w:val="20"/>
          <w:szCs w:val="20"/>
        </w:rPr>
        <w:t>Nursery Manager &amp; SENCO</w:t>
      </w:r>
      <w:proofErr w:type="gramEnd"/>
      <w:r w:rsidRPr="009F5F8C">
        <w:rPr>
          <w:rFonts w:ascii="Times New Roman" w:eastAsia="Times New Roman" w:hAnsi="Times New Roman" w:cs="Times New Roman"/>
          <w:sz w:val="20"/>
          <w:szCs w:val="20"/>
        </w:rPr>
        <w:t>.</w:t>
      </w:r>
    </w:p>
    <w:p w14:paraId="14992D7C" w14:textId="77777777" w:rsidR="00FB026B" w:rsidRPr="009F5F8C" w:rsidRDefault="00FB026B" w:rsidP="00FB026B">
      <w:pPr>
        <w:numPr>
          <w:ilvl w:val="0"/>
          <w:numId w:val="1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Personalised Support Plans (PSPs)</w:t>
      </w:r>
      <w:r w:rsidRPr="009F5F8C">
        <w:rPr>
          <w:rFonts w:ascii="Times New Roman" w:eastAsia="Times New Roman" w:hAnsi="Times New Roman" w:cs="Times New Roman"/>
          <w:sz w:val="20"/>
          <w:szCs w:val="20"/>
        </w:rPr>
        <w:t xml:space="preserve"> are reviewed every </w:t>
      </w:r>
      <w:r w:rsidRPr="009F5F8C">
        <w:rPr>
          <w:rFonts w:ascii="Times New Roman" w:eastAsia="Times New Roman" w:hAnsi="Times New Roman" w:cs="Times New Roman"/>
          <w:b/>
          <w:bCs/>
          <w:sz w:val="20"/>
          <w:szCs w:val="20"/>
        </w:rPr>
        <w:t>6-8 weeks</w:t>
      </w:r>
      <w:r w:rsidRPr="009F5F8C">
        <w:rPr>
          <w:rFonts w:ascii="Times New Roman" w:eastAsia="Times New Roman" w:hAnsi="Times New Roman" w:cs="Times New Roman"/>
          <w:sz w:val="20"/>
          <w:szCs w:val="20"/>
        </w:rPr>
        <w:t>.</w:t>
      </w:r>
    </w:p>
    <w:p w14:paraId="5372A737" w14:textId="77777777" w:rsidR="00FB026B" w:rsidRPr="009F5F8C" w:rsidRDefault="00FB026B" w:rsidP="00FB026B">
      <w:pPr>
        <w:numPr>
          <w:ilvl w:val="0"/>
          <w:numId w:val="12"/>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sz w:val="20"/>
          <w:szCs w:val="20"/>
        </w:rPr>
        <w:t xml:space="preserve">This policy will be </w:t>
      </w:r>
      <w:r w:rsidRPr="009F5F8C">
        <w:rPr>
          <w:rFonts w:ascii="Times New Roman" w:eastAsia="Times New Roman" w:hAnsi="Times New Roman" w:cs="Times New Roman"/>
          <w:b/>
          <w:bCs/>
          <w:sz w:val="20"/>
          <w:szCs w:val="20"/>
        </w:rPr>
        <w:t>reviewed annually</w:t>
      </w:r>
      <w:r w:rsidRPr="009F5F8C">
        <w:rPr>
          <w:rFonts w:ascii="Times New Roman" w:eastAsia="Times New Roman" w:hAnsi="Times New Roman" w:cs="Times New Roman"/>
          <w:sz w:val="20"/>
          <w:szCs w:val="20"/>
        </w:rPr>
        <w:t xml:space="preserve"> to ensure compliance with </w:t>
      </w:r>
      <w:r w:rsidRPr="009F5F8C">
        <w:rPr>
          <w:rFonts w:ascii="Times New Roman" w:eastAsia="Times New Roman" w:hAnsi="Times New Roman" w:cs="Times New Roman"/>
          <w:b/>
          <w:bCs/>
          <w:sz w:val="20"/>
          <w:szCs w:val="20"/>
        </w:rPr>
        <w:t>SEND legislation</w:t>
      </w:r>
      <w:r w:rsidRPr="009F5F8C">
        <w:rPr>
          <w:rFonts w:ascii="Times New Roman" w:eastAsia="Times New Roman" w:hAnsi="Times New Roman" w:cs="Times New Roman"/>
          <w:sz w:val="20"/>
          <w:szCs w:val="20"/>
        </w:rPr>
        <w:t>.</w:t>
      </w:r>
    </w:p>
    <w:p w14:paraId="7085D985" w14:textId="77777777" w:rsidR="00FB026B" w:rsidRPr="009F5F8C" w:rsidRDefault="00FB026B" w:rsidP="00FB026B">
      <w:pPr>
        <w:spacing w:before="100" w:beforeAutospacing="1" w:after="100" w:afterAutospacing="1"/>
        <w:outlineLvl w:val="2"/>
        <w:rPr>
          <w:rFonts w:ascii="Times New Roman" w:eastAsia="Times New Roman" w:hAnsi="Times New Roman" w:cs="Times New Roman"/>
          <w:b/>
          <w:bCs/>
          <w:sz w:val="27"/>
          <w:szCs w:val="27"/>
        </w:rPr>
      </w:pPr>
      <w:r w:rsidRPr="009F5F8C">
        <w:rPr>
          <w:rFonts w:ascii="Times New Roman" w:eastAsia="Times New Roman" w:hAnsi="Times New Roman" w:cs="Times New Roman"/>
          <w:b/>
          <w:bCs/>
          <w:sz w:val="27"/>
          <w:szCs w:val="27"/>
        </w:rPr>
        <w:t>Key Contacts</w:t>
      </w:r>
    </w:p>
    <w:p w14:paraId="59F6BCC6" w14:textId="77777777" w:rsidR="00FB026B" w:rsidRPr="009F5F8C" w:rsidRDefault="00FB026B" w:rsidP="00FB026B">
      <w:pPr>
        <w:numPr>
          <w:ilvl w:val="0"/>
          <w:numId w:val="1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SENCO (Special Educational Needs Coordinator):</w:t>
      </w:r>
      <w:r w:rsidRPr="009F5F8C">
        <w:rPr>
          <w:rFonts w:ascii="Times New Roman" w:eastAsia="Times New Roman" w:hAnsi="Times New Roman" w:cs="Times New Roman"/>
          <w:sz w:val="20"/>
          <w:szCs w:val="20"/>
        </w:rPr>
        <w:t xml:space="preserve"> </w:t>
      </w:r>
      <w:r w:rsidRPr="009F5F8C">
        <w:rPr>
          <w:rFonts w:ascii="Times New Roman" w:eastAsia="Times New Roman" w:hAnsi="Times New Roman" w:cs="Times New Roman"/>
          <w:b/>
          <w:bCs/>
          <w:sz w:val="20"/>
          <w:szCs w:val="20"/>
        </w:rPr>
        <w:t>Tania Thompson</w:t>
      </w:r>
    </w:p>
    <w:p w14:paraId="69B4E2B3" w14:textId="77777777" w:rsidR="00FB026B" w:rsidRPr="009F5F8C" w:rsidRDefault="00FB026B" w:rsidP="00FB026B">
      <w:pPr>
        <w:numPr>
          <w:ilvl w:val="0"/>
          <w:numId w:val="1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Nursery Manager:</w:t>
      </w:r>
      <w:r w:rsidRPr="009F5F8C">
        <w:rPr>
          <w:rFonts w:ascii="Times New Roman" w:eastAsia="Times New Roman" w:hAnsi="Times New Roman" w:cs="Times New Roman"/>
          <w:sz w:val="20"/>
          <w:szCs w:val="20"/>
        </w:rPr>
        <w:t xml:space="preserve"> </w:t>
      </w:r>
      <w:r w:rsidRPr="009F5F8C">
        <w:rPr>
          <w:rFonts w:ascii="Times New Roman" w:eastAsia="Times New Roman" w:hAnsi="Times New Roman" w:cs="Times New Roman"/>
          <w:b/>
          <w:bCs/>
          <w:sz w:val="20"/>
          <w:szCs w:val="20"/>
        </w:rPr>
        <w:t>Lauren Urbanowicz</w:t>
      </w:r>
    </w:p>
    <w:p w14:paraId="5B69E702" w14:textId="77777777" w:rsidR="00FB026B" w:rsidRPr="009F5F8C" w:rsidRDefault="00FB026B" w:rsidP="00FB026B">
      <w:pPr>
        <w:numPr>
          <w:ilvl w:val="0"/>
          <w:numId w:val="13"/>
        </w:numPr>
        <w:spacing w:before="100" w:beforeAutospacing="1" w:after="100" w:afterAutospacing="1"/>
        <w:rPr>
          <w:rFonts w:ascii="Times New Roman" w:eastAsia="Times New Roman" w:hAnsi="Times New Roman" w:cs="Times New Roman"/>
          <w:sz w:val="20"/>
          <w:szCs w:val="20"/>
        </w:rPr>
      </w:pPr>
      <w:r w:rsidRPr="009F5F8C">
        <w:rPr>
          <w:rFonts w:ascii="Times New Roman" w:eastAsia="Times New Roman" w:hAnsi="Times New Roman" w:cs="Times New Roman"/>
          <w:b/>
          <w:bCs/>
          <w:sz w:val="20"/>
          <w:szCs w:val="20"/>
        </w:rPr>
        <w:t>Local Authority SEN Support Services:</w:t>
      </w:r>
      <w:r w:rsidRPr="009F5F8C">
        <w:rPr>
          <w:rFonts w:ascii="Times New Roman" w:eastAsia="Times New Roman" w:hAnsi="Times New Roman" w:cs="Times New Roman"/>
          <w:sz w:val="20"/>
          <w:szCs w:val="20"/>
        </w:rPr>
        <w:t xml:space="preserve"> [Insert local contact details]</w:t>
      </w:r>
    </w:p>
    <w:p w14:paraId="08D02CD8" w14:textId="77777777" w:rsidR="00FB026B" w:rsidRPr="009F5F8C" w:rsidRDefault="00FB026B" w:rsidP="00FB026B">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8963765">
          <v:rect id="_x0000_i1025" style="width:0;height:1.5pt" o:hralign="center" o:hrstd="t" o:hr="t" fillcolor="#aaa" stroked="f"/>
        </w:pict>
      </w:r>
    </w:p>
    <w:p w14:paraId="35550A46"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b/>
          <w:bCs/>
          <w:sz w:val="20"/>
          <w:szCs w:val="20"/>
        </w:rPr>
        <w:t xml:space="preserve">Issued: </w:t>
      </w:r>
      <w:r>
        <w:rPr>
          <w:rFonts w:ascii="Times New Roman" w:hAnsi="Times New Roman" w:cs="Times New Roman"/>
          <w:b/>
          <w:bCs/>
          <w:sz w:val="20"/>
          <w:szCs w:val="20"/>
        </w:rPr>
        <w:t>20/03/</w:t>
      </w:r>
      <w:r w:rsidRPr="009F5F8C">
        <w:rPr>
          <w:rFonts w:ascii="Times New Roman" w:hAnsi="Times New Roman" w:cs="Times New Roman"/>
          <w:b/>
          <w:bCs/>
          <w:sz w:val="20"/>
          <w:szCs w:val="20"/>
        </w:rPr>
        <w:t>2025</w:t>
      </w:r>
      <w:r w:rsidRPr="009F5F8C">
        <w:rPr>
          <w:rFonts w:ascii="Times New Roman" w:hAnsi="Times New Roman" w:cs="Times New Roman"/>
          <w:sz w:val="20"/>
          <w:szCs w:val="20"/>
        </w:rPr>
        <w:br/>
      </w:r>
      <w:r w:rsidRPr="009F5F8C">
        <w:rPr>
          <w:rFonts w:ascii="Times New Roman" w:hAnsi="Times New Roman" w:cs="Times New Roman"/>
          <w:b/>
          <w:bCs/>
          <w:sz w:val="20"/>
          <w:szCs w:val="20"/>
        </w:rPr>
        <w:t xml:space="preserve">Next Review: </w:t>
      </w:r>
      <w:r>
        <w:rPr>
          <w:rFonts w:ascii="Times New Roman" w:hAnsi="Times New Roman" w:cs="Times New Roman"/>
          <w:b/>
          <w:bCs/>
          <w:sz w:val="20"/>
          <w:szCs w:val="20"/>
        </w:rPr>
        <w:t>20/03/</w:t>
      </w:r>
      <w:r w:rsidRPr="009F5F8C">
        <w:rPr>
          <w:rFonts w:ascii="Times New Roman" w:hAnsi="Times New Roman" w:cs="Times New Roman"/>
          <w:b/>
          <w:bCs/>
          <w:sz w:val="20"/>
          <w:szCs w:val="20"/>
        </w:rPr>
        <w:t>2026</w:t>
      </w:r>
    </w:p>
    <w:p w14:paraId="1A77F4ED" w14:textId="77777777" w:rsidR="00FB026B" w:rsidRPr="009F5F8C" w:rsidRDefault="00FB026B" w:rsidP="00FB026B">
      <w:pPr>
        <w:spacing w:before="100" w:beforeAutospacing="1" w:after="100" w:afterAutospacing="1"/>
        <w:rPr>
          <w:rFonts w:ascii="Times New Roman" w:hAnsi="Times New Roman" w:cs="Times New Roman"/>
          <w:sz w:val="20"/>
          <w:szCs w:val="20"/>
        </w:rPr>
      </w:pPr>
      <w:r w:rsidRPr="009F5F8C">
        <w:rPr>
          <w:rFonts w:ascii="Times New Roman" w:hAnsi="Times New Roman" w:cs="Times New Roman"/>
          <w:sz w:val="20"/>
          <w:szCs w:val="20"/>
        </w:rPr>
        <w:t xml:space="preserve">This policy ensures that all children, regardless of their needs, are given </w:t>
      </w:r>
      <w:r w:rsidRPr="009F5F8C">
        <w:rPr>
          <w:rFonts w:ascii="Times New Roman" w:hAnsi="Times New Roman" w:cs="Times New Roman"/>
          <w:b/>
          <w:bCs/>
          <w:sz w:val="20"/>
          <w:szCs w:val="20"/>
        </w:rPr>
        <w:t>equal opportunities</w:t>
      </w:r>
      <w:r w:rsidRPr="009F5F8C">
        <w:rPr>
          <w:rFonts w:ascii="Times New Roman" w:hAnsi="Times New Roman" w:cs="Times New Roman"/>
          <w:sz w:val="20"/>
          <w:szCs w:val="20"/>
        </w:rPr>
        <w:t xml:space="preserve"> to learn, develop, and thrive at Bunnies Daycare Nursery.</w:t>
      </w:r>
    </w:p>
    <w:p w14:paraId="06FBE53E" w14:textId="77777777" w:rsidR="00E44224" w:rsidRDefault="00E44224"/>
    <w:sectPr w:rsidR="00E44224" w:rsidSect="001B5993">
      <w:headerReference w:type="default"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6BD87" w14:textId="77777777" w:rsidR="00A64944" w:rsidRDefault="00A64944" w:rsidP="00A64944">
      <w:r>
        <w:separator/>
      </w:r>
    </w:p>
  </w:endnote>
  <w:endnote w:type="continuationSeparator" w:id="0">
    <w:p w14:paraId="3D9EAFCB" w14:textId="77777777" w:rsidR="00A64944" w:rsidRDefault="00A64944" w:rsidP="00A6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C31E3" w14:textId="77777777" w:rsidR="00A64944" w:rsidRPr="00A274CA" w:rsidRDefault="00A64944" w:rsidP="00A64944">
    <w:pPr>
      <w:pStyle w:val="Footer"/>
      <w:rPr>
        <w:rFonts w:ascii="Calibri" w:hAnsi="Calibri"/>
        <w:color w:val="5F497A"/>
      </w:rPr>
    </w:pPr>
    <w:r w:rsidRPr="00A274CA">
      <w:rPr>
        <w:rFonts w:ascii="Calibri" w:hAnsi="Calibri"/>
        <w:color w:val="5F497A"/>
      </w:rPr>
      <w:t>Issued by: Tania Thompson</w:t>
    </w:r>
    <w:r>
      <w:rPr>
        <w:rFonts w:ascii="Calibri" w:hAnsi="Calibri"/>
        <w:color w:val="5F497A"/>
      </w:rPr>
      <w:t xml:space="preserve">                   Reviewed on 13/03/2025</w:t>
    </w:r>
    <w:r w:rsidRPr="00A274CA">
      <w:rPr>
        <w:rFonts w:ascii="Calibri" w:hAnsi="Calibri"/>
        <w:color w:val="5F497A"/>
      </w:rPr>
      <w:t xml:space="preserve">               </w:t>
    </w:r>
    <w:r>
      <w:rPr>
        <w:rFonts w:ascii="Calibri" w:hAnsi="Calibri"/>
        <w:color w:val="5F497A"/>
      </w:rPr>
      <w:t>Next Review due: 13/03/26</w:t>
    </w:r>
  </w:p>
  <w:p w14:paraId="3F02A35D" w14:textId="77777777" w:rsidR="00A64944" w:rsidRDefault="00A64944" w:rsidP="00A64944">
    <w:pPr>
      <w:pStyle w:val="Footer"/>
    </w:pPr>
  </w:p>
  <w:p w14:paraId="6341EEB7" w14:textId="77777777" w:rsidR="00A64944" w:rsidRPr="00A64944" w:rsidRDefault="00A64944" w:rsidP="00A6494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7D631" w14:textId="77777777" w:rsidR="00A64944" w:rsidRDefault="00A64944" w:rsidP="00A64944">
      <w:r>
        <w:separator/>
      </w:r>
    </w:p>
  </w:footnote>
  <w:footnote w:type="continuationSeparator" w:id="0">
    <w:p w14:paraId="04373D50" w14:textId="77777777" w:rsidR="00A64944" w:rsidRDefault="00A64944" w:rsidP="00A649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4BCED" w14:textId="77777777" w:rsidR="00A64944" w:rsidRDefault="00A64944" w:rsidP="00A64944">
    <w:pPr>
      <w:pStyle w:val="Header"/>
      <w:jc w:val="center"/>
    </w:pPr>
    <w:r>
      <w:rPr>
        <w:rFonts w:ascii="Calibri" w:hAnsi="Calibri"/>
        <w:noProof/>
        <w:lang w:val="en-US"/>
      </w:rPr>
      <w:drawing>
        <wp:inline distT="0" distB="0" distL="0" distR="0" wp14:anchorId="46955E6A" wp14:editId="6B53DFDF">
          <wp:extent cx="1841500" cy="1854200"/>
          <wp:effectExtent l="0" t="0" r="12700" b="0"/>
          <wp:docPr id="5" name="Picture 5" descr="logo with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ith 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185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955"/>
    <w:multiLevelType w:val="multilevel"/>
    <w:tmpl w:val="EE28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17287"/>
    <w:multiLevelType w:val="multilevel"/>
    <w:tmpl w:val="C9E4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16649"/>
    <w:multiLevelType w:val="multilevel"/>
    <w:tmpl w:val="95F8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D1653"/>
    <w:multiLevelType w:val="multilevel"/>
    <w:tmpl w:val="5EAE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F56ED4"/>
    <w:multiLevelType w:val="multilevel"/>
    <w:tmpl w:val="F54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0B03D6"/>
    <w:multiLevelType w:val="multilevel"/>
    <w:tmpl w:val="C2D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CB7F70"/>
    <w:multiLevelType w:val="multilevel"/>
    <w:tmpl w:val="8520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853D82"/>
    <w:multiLevelType w:val="multilevel"/>
    <w:tmpl w:val="D8E2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2637CC"/>
    <w:multiLevelType w:val="multilevel"/>
    <w:tmpl w:val="77E0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3C5886"/>
    <w:multiLevelType w:val="multilevel"/>
    <w:tmpl w:val="8CEA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CE1AEE"/>
    <w:multiLevelType w:val="multilevel"/>
    <w:tmpl w:val="97DEB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A21E48"/>
    <w:multiLevelType w:val="multilevel"/>
    <w:tmpl w:val="C04C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9D1BB7"/>
    <w:multiLevelType w:val="multilevel"/>
    <w:tmpl w:val="CC6608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9"/>
  </w:num>
  <w:num w:numId="4">
    <w:abstractNumId w:val="4"/>
  </w:num>
  <w:num w:numId="5">
    <w:abstractNumId w:val="10"/>
  </w:num>
  <w:num w:numId="6">
    <w:abstractNumId w:val="7"/>
  </w:num>
  <w:num w:numId="7">
    <w:abstractNumId w:val="0"/>
  </w:num>
  <w:num w:numId="8">
    <w:abstractNumId w:val="1"/>
  </w:num>
  <w:num w:numId="9">
    <w:abstractNumId w:val="6"/>
  </w:num>
  <w:num w:numId="10">
    <w:abstractNumId w:val="11"/>
  </w:num>
  <w:num w:numId="11">
    <w:abstractNumId w:val="5"/>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26B"/>
    <w:rsid w:val="001B5993"/>
    <w:rsid w:val="00A64944"/>
    <w:rsid w:val="00E44224"/>
    <w:rsid w:val="00FB026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2053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44"/>
    <w:pPr>
      <w:tabs>
        <w:tab w:val="center" w:pos="4320"/>
        <w:tab w:val="right" w:pos="8640"/>
      </w:tabs>
    </w:pPr>
  </w:style>
  <w:style w:type="character" w:customStyle="1" w:styleId="HeaderChar">
    <w:name w:val="Header Char"/>
    <w:basedOn w:val="DefaultParagraphFont"/>
    <w:link w:val="Header"/>
    <w:uiPriority w:val="99"/>
    <w:rsid w:val="00A64944"/>
  </w:style>
  <w:style w:type="paragraph" w:styleId="Footer">
    <w:name w:val="footer"/>
    <w:basedOn w:val="Normal"/>
    <w:link w:val="FooterChar"/>
    <w:unhideWhenUsed/>
    <w:rsid w:val="00A64944"/>
    <w:pPr>
      <w:tabs>
        <w:tab w:val="center" w:pos="4320"/>
        <w:tab w:val="right" w:pos="8640"/>
      </w:tabs>
    </w:pPr>
  </w:style>
  <w:style w:type="character" w:customStyle="1" w:styleId="FooterChar">
    <w:name w:val="Footer Char"/>
    <w:basedOn w:val="DefaultParagraphFont"/>
    <w:link w:val="Footer"/>
    <w:uiPriority w:val="99"/>
    <w:rsid w:val="00A64944"/>
  </w:style>
  <w:style w:type="paragraph" w:styleId="BalloonText">
    <w:name w:val="Balloon Text"/>
    <w:basedOn w:val="Normal"/>
    <w:link w:val="BalloonTextChar"/>
    <w:uiPriority w:val="99"/>
    <w:semiHidden/>
    <w:unhideWhenUsed/>
    <w:rsid w:val="00A649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494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44"/>
    <w:pPr>
      <w:tabs>
        <w:tab w:val="center" w:pos="4320"/>
        <w:tab w:val="right" w:pos="8640"/>
      </w:tabs>
    </w:pPr>
  </w:style>
  <w:style w:type="character" w:customStyle="1" w:styleId="HeaderChar">
    <w:name w:val="Header Char"/>
    <w:basedOn w:val="DefaultParagraphFont"/>
    <w:link w:val="Header"/>
    <w:uiPriority w:val="99"/>
    <w:rsid w:val="00A64944"/>
  </w:style>
  <w:style w:type="paragraph" w:styleId="Footer">
    <w:name w:val="footer"/>
    <w:basedOn w:val="Normal"/>
    <w:link w:val="FooterChar"/>
    <w:unhideWhenUsed/>
    <w:rsid w:val="00A64944"/>
    <w:pPr>
      <w:tabs>
        <w:tab w:val="center" w:pos="4320"/>
        <w:tab w:val="right" w:pos="8640"/>
      </w:tabs>
    </w:pPr>
  </w:style>
  <w:style w:type="character" w:customStyle="1" w:styleId="FooterChar">
    <w:name w:val="Footer Char"/>
    <w:basedOn w:val="DefaultParagraphFont"/>
    <w:link w:val="Footer"/>
    <w:uiPriority w:val="99"/>
    <w:rsid w:val="00A64944"/>
  </w:style>
  <w:style w:type="paragraph" w:styleId="BalloonText">
    <w:name w:val="Balloon Text"/>
    <w:basedOn w:val="Normal"/>
    <w:link w:val="BalloonTextChar"/>
    <w:uiPriority w:val="99"/>
    <w:semiHidden/>
    <w:unhideWhenUsed/>
    <w:rsid w:val="00A649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494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749</Words>
  <Characters>4271</Characters>
  <Application>Microsoft Macintosh Word</Application>
  <DocSecurity>0</DocSecurity>
  <Lines>35</Lines>
  <Paragraphs>10</Paragraphs>
  <ScaleCrop>false</ScaleCrop>
  <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2</cp:revision>
  <cp:lastPrinted>2025-03-21T13:49:00Z</cp:lastPrinted>
  <dcterms:created xsi:type="dcterms:W3CDTF">2025-03-21T13:46:00Z</dcterms:created>
  <dcterms:modified xsi:type="dcterms:W3CDTF">2025-03-21T13:49:00Z</dcterms:modified>
</cp:coreProperties>
</file>